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44B0" w14:textId="7CF3FD5B" w:rsidR="00C0732E" w:rsidRDefault="00C0732E" w:rsidP="00C0732E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>Obecní úřad</w:t>
      </w:r>
      <w:r w:rsidR="00AB2C43">
        <w:rPr>
          <w:color w:val="0000CC"/>
          <w:sz w:val="32"/>
          <w:szCs w:val="32"/>
        </w:rPr>
        <w:t xml:space="preserve"> Provodín</w:t>
      </w:r>
    </w:p>
    <w:p w14:paraId="6862DA4B" w14:textId="77777777" w:rsidR="00C0732E" w:rsidRDefault="00C0732E" w:rsidP="00C0732E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335D5E97" w14:textId="77777777" w:rsidR="00C0732E" w:rsidRDefault="00C0732E" w:rsidP="00C0732E">
      <w:pPr>
        <w:rPr>
          <w:rFonts w:ascii="Arial" w:hAnsi="Arial" w:cs="Arial"/>
          <w:sz w:val="20"/>
          <w:szCs w:val="20"/>
        </w:rPr>
      </w:pPr>
    </w:p>
    <w:p w14:paraId="20029D8D" w14:textId="77777777" w:rsidR="00C0732E" w:rsidRDefault="00C0732E" w:rsidP="00C0732E">
      <w:pPr>
        <w:rPr>
          <w:rFonts w:ascii="Arial" w:hAnsi="Arial" w:cs="Arial"/>
          <w:sz w:val="20"/>
          <w:szCs w:val="20"/>
        </w:rPr>
      </w:pPr>
    </w:p>
    <w:p w14:paraId="1F62E3C5" w14:textId="17DA7D42" w:rsidR="00C0732E" w:rsidRPr="007B5641" w:rsidRDefault="00C0732E" w:rsidP="00C0732E">
      <w:pPr>
        <w:jc w:val="right"/>
        <w:rPr>
          <w:sz w:val="22"/>
          <w:szCs w:val="22"/>
        </w:rPr>
      </w:pPr>
      <w:r w:rsidRPr="007B5641">
        <w:rPr>
          <w:sz w:val="22"/>
          <w:szCs w:val="22"/>
        </w:rPr>
        <w:t>V</w:t>
      </w:r>
      <w:r w:rsidR="00AB2C43">
        <w:rPr>
          <w:sz w:val="22"/>
          <w:szCs w:val="22"/>
        </w:rPr>
        <w:t> </w:t>
      </w:r>
      <w:proofErr w:type="gramStart"/>
      <w:r w:rsidR="00AB2C43">
        <w:rPr>
          <w:sz w:val="22"/>
          <w:szCs w:val="22"/>
        </w:rPr>
        <w:t xml:space="preserve">Provodíně </w:t>
      </w:r>
      <w:r w:rsidRPr="007B5641">
        <w:rPr>
          <w:sz w:val="22"/>
          <w:szCs w:val="22"/>
        </w:rPr>
        <w:t xml:space="preserve"> dne</w:t>
      </w:r>
      <w:proofErr w:type="gramEnd"/>
      <w:r w:rsidRPr="007B5641">
        <w:rPr>
          <w:sz w:val="22"/>
          <w:szCs w:val="22"/>
        </w:rPr>
        <w:t xml:space="preserve"> </w:t>
      </w:r>
      <w:r w:rsidR="00AB2C43">
        <w:rPr>
          <w:sz w:val="22"/>
          <w:szCs w:val="22"/>
        </w:rPr>
        <w:t>4.8.2022</w:t>
      </w:r>
      <w:r w:rsidRPr="007B5641">
        <w:rPr>
          <w:sz w:val="22"/>
          <w:szCs w:val="22"/>
        </w:rPr>
        <w:t xml:space="preserve"> </w:t>
      </w:r>
    </w:p>
    <w:p w14:paraId="2FC8C33A" w14:textId="1CF62140" w:rsidR="00C0732E" w:rsidRPr="006262BC" w:rsidRDefault="00C0732E" w:rsidP="00C0732E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</w:p>
    <w:p w14:paraId="43F64690" w14:textId="77777777" w:rsidR="00C0732E" w:rsidRPr="007B5641" w:rsidRDefault="00C0732E" w:rsidP="00C0732E">
      <w:pPr>
        <w:rPr>
          <w:color w:val="800080"/>
          <w:sz w:val="20"/>
          <w:szCs w:val="20"/>
        </w:rPr>
      </w:pPr>
    </w:p>
    <w:p w14:paraId="59FDC885" w14:textId="77777777" w:rsidR="00C0732E" w:rsidRDefault="00C0732E" w:rsidP="00C0732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780277B8" w14:textId="6788E646" w:rsidR="00C0732E" w:rsidRDefault="00C0732E" w:rsidP="00C0732E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do zastupitelstva </w:t>
      </w:r>
      <w:proofErr w:type="gramStart"/>
      <w:r w:rsidRPr="00C65D66">
        <w:rPr>
          <w:sz w:val="22"/>
          <w:szCs w:val="22"/>
        </w:rPr>
        <w:t>obce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,</w:t>
      </w:r>
      <w:proofErr w:type="gramEnd"/>
      <w:r w:rsidRPr="00C65D66">
        <w:rPr>
          <w:sz w:val="22"/>
          <w:szCs w:val="22"/>
        </w:rPr>
        <w:t xml:space="preserve"> které se uskuteční ve dnech </w:t>
      </w:r>
      <w:r w:rsidRPr="001D2A26">
        <w:rPr>
          <w:sz w:val="22"/>
          <w:szCs w:val="22"/>
        </w:rPr>
        <w:t>23. a 24. září 2022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§ 15 </w:t>
      </w:r>
      <w:r>
        <w:rPr>
          <w:sz w:val="22"/>
          <w:szCs w:val="22"/>
        </w:rPr>
        <w:t xml:space="preserve">odst. 1 </w:t>
      </w:r>
      <w:r w:rsidRPr="00C65D66">
        <w:rPr>
          <w:sz w:val="22"/>
          <w:szCs w:val="22"/>
        </w:rPr>
        <w:t>písm. g) zák. č. 491/2001 Sb., o volbách do zastupitelstev obcí a o změně některých zákonů, ve znění pozdějších předpisů</w:t>
      </w:r>
      <w:r>
        <w:rPr>
          <w:sz w:val="22"/>
          <w:szCs w:val="22"/>
        </w:rPr>
        <w:t xml:space="preserve"> </w:t>
      </w:r>
      <w:r w:rsidRPr="00D419D8">
        <w:rPr>
          <w:color w:val="0000CC"/>
          <w:sz w:val="22"/>
          <w:szCs w:val="22"/>
        </w:rPr>
        <w:t>a podle § 14c odst. 1 písm. f) zák. č. 247/1995 Sb., o volbách do Parlamentu České republiky a o změně a doplnění některých dalších zákonů, ve znění pozdějších předpisů</w:t>
      </w:r>
      <w:r>
        <w:rPr>
          <w:sz w:val="22"/>
          <w:szCs w:val="22"/>
        </w:rPr>
        <w:t xml:space="preserve"> </w:t>
      </w:r>
      <w:r w:rsidRPr="008D2E19">
        <w:rPr>
          <w:color w:val="FF0000"/>
          <w:sz w:val="22"/>
          <w:szCs w:val="22"/>
        </w:rPr>
        <w:t>*</w:t>
      </w:r>
      <w:proofErr w:type="gramStart"/>
      <w:r w:rsidRPr="008D2E19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 tímto</w:t>
      </w:r>
      <w:proofErr w:type="gramEnd"/>
      <w:r>
        <w:rPr>
          <w:sz w:val="22"/>
          <w:szCs w:val="22"/>
        </w:rPr>
        <w:t xml:space="preserve">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14:paraId="09F6FD40" w14:textId="77777777" w:rsidR="00AB2C43" w:rsidRPr="00C65D66" w:rsidRDefault="00AB2C43" w:rsidP="00C0732E">
      <w:pPr>
        <w:spacing w:line="360" w:lineRule="auto"/>
        <w:jc w:val="both"/>
        <w:rPr>
          <w:sz w:val="22"/>
          <w:szCs w:val="22"/>
        </w:rPr>
      </w:pPr>
    </w:p>
    <w:p w14:paraId="11B7D325" w14:textId="77777777" w:rsidR="00C0732E" w:rsidRPr="00D419D8" w:rsidRDefault="00C0732E" w:rsidP="00C0732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42BEB50" w14:textId="77777777" w:rsidR="00C0732E" w:rsidRDefault="00C0732E" w:rsidP="00C0732E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14:paraId="33EF30BC" w14:textId="77777777" w:rsidR="00C0732E" w:rsidRPr="00146EB8" w:rsidRDefault="00C0732E" w:rsidP="00C0732E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A2D5983" w14:textId="77777777" w:rsidR="00C0732E" w:rsidRPr="00D419D8" w:rsidRDefault="00C0732E" w:rsidP="00C0732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C0732E" w14:paraId="545534D3" w14:textId="77777777" w:rsidTr="00995152">
        <w:tc>
          <w:tcPr>
            <w:tcW w:w="956" w:type="dxa"/>
            <w:shd w:val="clear" w:color="auto" w:fill="auto"/>
            <w:vAlign w:val="center"/>
          </w:tcPr>
          <w:p w14:paraId="38CFDFCA" w14:textId="77777777" w:rsidR="00C0732E" w:rsidRPr="009C1099" w:rsidRDefault="00C0732E" w:rsidP="00995152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19C92320" w14:textId="77777777" w:rsidR="00C0732E" w:rsidRPr="009C1099" w:rsidRDefault="00C0732E" w:rsidP="00995152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C0732E" w14:paraId="257846AA" w14:textId="77777777" w:rsidTr="00995152">
        <w:tc>
          <w:tcPr>
            <w:tcW w:w="956" w:type="dxa"/>
            <w:shd w:val="clear" w:color="auto" w:fill="auto"/>
          </w:tcPr>
          <w:p w14:paraId="63D87750" w14:textId="77777777" w:rsidR="00C0732E" w:rsidRDefault="00C0732E" w:rsidP="009951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14:paraId="02663127" w14:textId="18AD4C2D" w:rsidR="00C0732E" w:rsidRDefault="00AB2C43" w:rsidP="00995152">
            <w:pPr>
              <w:spacing w:line="276" w:lineRule="auto"/>
              <w:jc w:val="both"/>
            </w:pPr>
            <w:r>
              <w:t xml:space="preserve">Obecní úřad Provodín </w:t>
            </w:r>
            <w:r w:rsidR="004C3B04">
              <w:t xml:space="preserve">č.p. </w:t>
            </w:r>
            <w:proofErr w:type="gramStart"/>
            <w:r w:rsidR="004C3B04">
              <w:t xml:space="preserve">80  </w:t>
            </w:r>
            <w:r>
              <w:t>–</w:t>
            </w:r>
            <w:proofErr w:type="gramEnd"/>
            <w:r>
              <w:t xml:space="preserve"> zasedací místnost 1.patro</w:t>
            </w:r>
          </w:p>
        </w:tc>
      </w:tr>
      <w:tr w:rsidR="00C0732E" w14:paraId="4EAE2675" w14:textId="77777777" w:rsidTr="00995152">
        <w:tc>
          <w:tcPr>
            <w:tcW w:w="956" w:type="dxa"/>
            <w:shd w:val="clear" w:color="auto" w:fill="auto"/>
          </w:tcPr>
          <w:p w14:paraId="123BA2A8" w14:textId="77777777" w:rsidR="00C0732E" w:rsidRDefault="00C0732E" w:rsidP="009951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4" w:type="dxa"/>
            <w:shd w:val="clear" w:color="auto" w:fill="auto"/>
          </w:tcPr>
          <w:p w14:paraId="14DBC8AC" w14:textId="77777777" w:rsidR="00C0732E" w:rsidRDefault="00C0732E" w:rsidP="00995152">
            <w:pPr>
              <w:spacing w:line="276" w:lineRule="auto"/>
              <w:jc w:val="both"/>
            </w:pPr>
          </w:p>
        </w:tc>
      </w:tr>
      <w:tr w:rsidR="00C0732E" w14:paraId="35C0E192" w14:textId="77777777" w:rsidTr="00995152">
        <w:tc>
          <w:tcPr>
            <w:tcW w:w="956" w:type="dxa"/>
            <w:shd w:val="clear" w:color="auto" w:fill="auto"/>
          </w:tcPr>
          <w:p w14:paraId="0A062448" w14:textId="77777777" w:rsidR="00C0732E" w:rsidRDefault="00C0732E" w:rsidP="00995152">
            <w:pPr>
              <w:jc w:val="center"/>
            </w:pPr>
            <w:r w:rsidRPr="009C1099">
              <w:rPr>
                <w:i/>
                <w:iCs/>
                <w:color w:val="FF0000"/>
              </w:rPr>
              <w:t>atd.</w:t>
            </w:r>
          </w:p>
        </w:tc>
        <w:tc>
          <w:tcPr>
            <w:tcW w:w="8104" w:type="dxa"/>
            <w:shd w:val="clear" w:color="auto" w:fill="auto"/>
          </w:tcPr>
          <w:p w14:paraId="28AAA677" w14:textId="77777777" w:rsidR="00C0732E" w:rsidRDefault="00C0732E" w:rsidP="00995152">
            <w:pPr>
              <w:spacing w:line="276" w:lineRule="auto"/>
              <w:jc w:val="both"/>
            </w:pPr>
          </w:p>
        </w:tc>
      </w:tr>
    </w:tbl>
    <w:p w14:paraId="439A7CAC" w14:textId="77777777" w:rsidR="00C0732E" w:rsidRDefault="00C0732E" w:rsidP="00C0732E">
      <w:pPr>
        <w:spacing w:line="276" w:lineRule="auto"/>
        <w:jc w:val="both"/>
      </w:pPr>
    </w:p>
    <w:p w14:paraId="18ADBC23" w14:textId="77777777" w:rsidR="00C0732E" w:rsidRDefault="00C0732E" w:rsidP="00C0732E">
      <w:pPr>
        <w:spacing w:line="276" w:lineRule="auto"/>
        <w:jc w:val="both"/>
      </w:pPr>
    </w:p>
    <w:p w14:paraId="5C174289" w14:textId="77777777" w:rsidR="00C0732E" w:rsidRPr="00D62B0F" w:rsidRDefault="00C0732E" w:rsidP="00C0732E">
      <w:pPr>
        <w:spacing w:line="276" w:lineRule="auto"/>
        <w:jc w:val="both"/>
      </w:pPr>
    </w:p>
    <w:p w14:paraId="036067FA" w14:textId="77777777" w:rsidR="00C0732E" w:rsidRPr="000C1B21" w:rsidRDefault="00C0732E" w:rsidP="00C0732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4AC873FD" w14:textId="198E75E3" w:rsidR="00C0732E" w:rsidRDefault="00AB2C43" w:rsidP="00C0732E">
      <w:pPr>
        <w:autoSpaceDE w:val="0"/>
        <w:autoSpaceDN w:val="0"/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          Jiří Štěrba starosta obce Provodín </w:t>
      </w:r>
    </w:p>
    <w:p w14:paraId="094D49CE" w14:textId="77777777" w:rsidR="00AB2C43" w:rsidRDefault="00AB2C43" w:rsidP="00C0732E">
      <w:pPr>
        <w:autoSpaceDE w:val="0"/>
        <w:autoSpaceDN w:val="0"/>
        <w:ind w:left="4956" w:firstLine="6"/>
        <w:rPr>
          <w:sz w:val="22"/>
          <w:szCs w:val="22"/>
        </w:rPr>
      </w:pPr>
    </w:p>
    <w:p w14:paraId="071693F8" w14:textId="2DF8637A" w:rsidR="00C0732E" w:rsidRPr="005C2936" w:rsidRDefault="00C0732E" w:rsidP="00C0732E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 xml:space="preserve">Na úřední desce vyvěšeno </w:t>
      </w:r>
      <w:proofErr w:type="gramStart"/>
      <w:r w:rsidRPr="0052168A">
        <w:rPr>
          <w:b/>
          <w:bCs/>
          <w:sz w:val="28"/>
          <w:szCs w:val="28"/>
        </w:rPr>
        <w:t>dne</w:t>
      </w:r>
      <w:r w:rsidRPr="005C2936">
        <w:rPr>
          <w:sz w:val="28"/>
          <w:szCs w:val="28"/>
        </w:rPr>
        <w:t xml:space="preserve">  </w:t>
      </w:r>
      <w:r w:rsidR="00AB2C43">
        <w:rPr>
          <w:sz w:val="28"/>
          <w:szCs w:val="28"/>
        </w:rPr>
        <w:t>4.8.2022</w:t>
      </w:r>
      <w:proofErr w:type="gramEnd"/>
      <w:r w:rsidRPr="005C2936">
        <w:rPr>
          <w:sz w:val="28"/>
          <w:szCs w:val="28"/>
        </w:rPr>
        <w:t xml:space="preserve"> </w:t>
      </w:r>
    </w:p>
    <w:p w14:paraId="08374985" w14:textId="77D56BF5" w:rsidR="00C0732E" w:rsidRPr="006262BC" w:rsidRDefault="00C0732E" w:rsidP="00C0732E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4C0C1E2D" w14:textId="77777777" w:rsidR="00C0732E" w:rsidRDefault="00C0732E" w:rsidP="00C0732E">
      <w:pPr>
        <w:autoSpaceDE w:val="0"/>
        <w:autoSpaceDN w:val="0"/>
        <w:ind w:left="4956" w:firstLine="6"/>
        <w:rPr>
          <w:sz w:val="22"/>
          <w:szCs w:val="22"/>
        </w:rPr>
      </w:pPr>
    </w:p>
    <w:p w14:paraId="07EE7A4B" w14:textId="77777777" w:rsidR="00C0732E" w:rsidRPr="00574DD3" w:rsidRDefault="00C0732E" w:rsidP="00C0732E">
      <w:pPr>
        <w:autoSpaceDE w:val="0"/>
        <w:autoSpaceDN w:val="0"/>
        <w:ind w:left="4956" w:firstLine="6"/>
        <w:rPr>
          <w:sz w:val="22"/>
          <w:szCs w:val="22"/>
        </w:rPr>
      </w:pPr>
    </w:p>
    <w:p w14:paraId="62D64FD5" w14:textId="77777777" w:rsidR="00C0732E" w:rsidRPr="00D72E4D" w:rsidRDefault="00C0732E" w:rsidP="00C0732E">
      <w:pPr>
        <w:rPr>
          <w:caps/>
          <w:sz w:val="18"/>
          <w:szCs w:val="18"/>
          <w:u w:val="single"/>
        </w:rPr>
      </w:pPr>
      <w:r w:rsidRPr="00D72E4D">
        <w:rPr>
          <w:caps/>
          <w:sz w:val="18"/>
          <w:szCs w:val="18"/>
          <w:u w:val="single"/>
        </w:rPr>
        <w:t>Rozdělovník:</w:t>
      </w:r>
    </w:p>
    <w:p w14:paraId="52C18E3F" w14:textId="77777777" w:rsidR="00C0732E" w:rsidRDefault="00C0732E" w:rsidP="00C0732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 w:rsidRPr="0052168A"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 w14:paraId="667AE7FE" w14:textId="77777777" w:rsidR="00C0732E" w:rsidRDefault="00C0732E" w:rsidP="00C0732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1422E4B3" w14:textId="77777777" w:rsidR="00C0732E" w:rsidRDefault="00C0732E" w:rsidP="00C0732E">
      <w:pPr>
        <w:rPr>
          <w:sz w:val="18"/>
          <w:szCs w:val="18"/>
        </w:rPr>
      </w:pPr>
    </w:p>
    <w:p w14:paraId="19AC704F" w14:textId="77777777" w:rsidR="00C0732E" w:rsidRPr="008D2E19" w:rsidRDefault="00C0732E" w:rsidP="00C0732E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8D2E19">
        <w:rPr>
          <w:rFonts w:asciiTheme="minorHAnsi" w:hAnsiTheme="minorHAnsi" w:cstheme="minorHAnsi"/>
          <w:color w:val="FF0000"/>
          <w:sz w:val="18"/>
          <w:szCs w:val="18"/>
        </w:rPr>
        <w:t>*) Uv</w:t>
      </w:r>
      <w:r>
        <w:rPr>
          <w:rFonts w:asciiTheme="minorHAnsi" w:hAnsiTheme="minorHAnsi" w:cstheme="minorHAnsi"/>
          <w:color w:val="FF0000"/>
          <w:sz w:val="18"/>
          <w:szCs w:val="18"/>
        </w:rPr>
        <w:t>ede se</w:t>
      </w:r>
      <w:r w:rsidRPr="008D2E19">
        <w:rPr>
          <w:rFonts w:asciiTheme="minorHAnsi" w:hAnsiTheme="minorHAnsi" w:cstheme="minorHAnsi"/>
          <w:color w:val="FF0000"/>
          <w:sz w:val="18"/>
          <w:szCs w:val="18"/>
        </w:rPr>
        <w:t xml:space="preserve"> odpovídající</w:t>
      </w:r>
    </w:p>
    <w:p w14:paraId="6276AD97" w14:textId="77777777" w:rsidR="004D6D21" w:rsidRDefault="004D6D21"/>
    <w:sectPr w:rsidR="004D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4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A"/>
    <w:rsid w:val="004C3B04"/>
    <w:rsid w:val="004D6D21"/>
    <w:rsid w:val="00AB2C43"/>
    <w:rsid w:val="00C0732E"/>
    <w:rsid w:val="00C77E10"/>
    <w:rsid w:val="00E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BB2"/>
  <w15:chartTrackingRefBased/>
  <w15:docId w15:val="{F849FBDF-9BD4-42CF-ACCC-F0587297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11</cp:revision>
  <cp:lastPrinted>2022-08-04T09:14:00Z</cp:lastPrinted>
  <dcterms:created xsi:type="dcterms:W3CDTF">2022-08-04T09:04:00Z</dcterms:created>
  <dcterms:modified xsi:type="dcterms:W3CDTF">2022-08-04T09:14:00Z</dcterms:modified>
</cp:coreProperties>
</file>