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6" w:rsidRPr="00761C33" w:rsidRDefault="001100A8" w:rsidP="00D6693D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cs-CZ"/>
        </w:rPr>
      </w:pPr>
      <w:r>
        <w:rPr>
          <w:rFonts w:ascii="Arial" w:eastAsia="Calibri" w:hAnsi="Arial" w:cs="Arial"/>
          <w:b/>
          <w:caps/>
          <w:sz w:val="28"/>
          <w:szCs w:val="28"/>
          <w:lang w:eastAsia="cs-CZ"/>
        </w:rPr>
        <w:t>obec</w:t>
      </w:r>
      <w:r w:rsidR="00530F16" w:rsidRPr="00761C33">
        <w:rPr>
          <w:rFonts w:ascii="Arial" w:eastAsia="Calibri" w:hAnsi="Arial" w:cs="Arial"/>
          <w:b/>
          <w:caps/>
          <w:sz w:val="28"/>
          <w:szCs w:val="28"/>
          <w:lang w:eastAsia="cs-CZ"/>
        </w:rPr>
        <w:t xml:space="preserve"> </w:t>
      </w:r>
      <w:r w:rsidR="00F47D02">
        <w:rPr>
          <w:rFonts w:ascii="Arial" w:eastAsia="Calibri" w:hAnsi="Arial" w:cs="Arial"/>
          <w:b/>
          <w:caps/>
          <w:sz w:val="28"/>
          <w:szCs w:val="28"/>
          <w:lang w:eastAsia="cs-CZ"/>
        </w:rPr>
        <w:t>Provodín</w:t>
      </w:r>
    </w:p>
    <w:p w:rsidR="006304A0" w:rsidRPr="00761C33" w:rsidRDefault="006304A0" w:rsidP="00D6693D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cs-CZ"/>
        </w:rPr>
      </w:pPr>
    </w:p>
    <w:p w:rsidR="00530F16" w:rsidRPr="00F23A7E" w:rsidRDefault="00530F16" w:rsidP="00D6693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eastAsia="cs-CZ"/>
        </w:rPr>
      </w:pPr>
      <w:r w:rsidRPr="00761C33">
        <w:rPr>
          <w:rFonts w:ascii="Arial" w:eastAsia="Calibri" w:hAnsi="Arial" w:cs="Arial"/>
          <w:b/>
          <w:sz w:val="28"/>
          <w:szCs w:val="28"/>
          <w:lang w:eastAsia="cs-CZ"/>
        </w:rPr>
        <w:t xml:space="preserve">Obecně závazná vyhláška </w:t>
      </w:r>
      <w:r w:rsidRPr="00F23A7E">
        <w:rPr>
          <w:rFonts w:ascii="Arial" w:eastAsia="Calibri" w:hAnsi="Arial" w:cs="Arial"/>
          <w:b/>
          <w:color w:val="000000" w:themeColor="text1"/>
          <w:sz w:val="28"/>
          <w:szCs w:val="28"/>
          <w:lang w:eastAsia="cs-CZ"/>
        </w:rPr>
        <w:t xml:space="preserve">č. </w:t>
      </w:r>
      <w:r w:rsidR="00546BD4" w:rsidRPr="00F23A7E">
        <w:rPr>
          <w:rFonts w:ascii="Arial" w:eastAsia="Calibri" w:hAnsi="Arial" w:cs="Arial"/>
          <w:b/>
          <w:color w:val="000000" w:themeColor="text1"/>
          <w:sz w:val="28"/>
          <w:szCs w:val="28"/>
          <w:lang w:eastAsia="cs-CZ"/>
        </w:rPr>
        <w:t>2</w:t>
      </w:r>
      <w:r w:rsidRPr="00F23A7E">
        <w:rPr>
          <w:rFonts w:ascii="Arial" w:eastAsia="Calibri" w:hAnsi="Arial" w:cs="Arial"/>
          <w:b/>
          <w:color w:val="000000" w:themeColor="text1"/>
          <w:sz w:val="28"/>
          <w:szCs w:val="28"/>
          <w:lang w:eastAsia="cs-CZ"/>
        </w:rPr>
        <w:t>/2014</w:t>
      </w:r>
    </w:p>
    <w:p w:rsidR="006304A0" w:rsidRPr="00761C33" w:rsidRDefault="006304A0" w:rsidP="00D6693D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  <w:lang w:eastAsia="cs-CZ"/>
        </w:rPr>
      </w:pPr>
    </w:p>
    <w:p w:rsidR="000910D8" w:rsidRDefault="000910D8" w:rsidP="000910D8">
      <w:pPr>
        <w:suppressAutoHyphens/>
        <w:autoSpaceDE w:val="0"/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o stanovení pravidel pro pohyb psů na veřejných prostranstvích </w:t>
      </w:r>
    </w:p>
    <w:p w:rsidR="00546BD4" w:rsidRPr="00BD438F" w:rsidRDefault="000910D8" w:rsidP="000910D8">
      <w:pPr>
        <w:suppressAutoHyphens/>
        <w:autoSpaceDE w:val="0"/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>a o</w:t>
      </w:r>
      <w:r w:rsidR="00546BD4" w:rsidRPr="00B65BF9">
        <w:rPr>
          <w:rFonts w:ascii="Arial" w:eastAsia="Arial" w:hAnsi="Arial" w:cs="Arial"/>
          <w:b/>
          <w:sz w:val="24"/>
          <w:szCs w:val="24"/>
          <w:lang w:eastAsia="ar-SA"/>
        </w:rPr>
        <w:t xml:space="preserve"> zabezpečení čistoty veřejn</w:t>
      </w:r>
      <w:r>
        <w:rPr>
          <w:rFonts w:ascii="Arial" w:eastAsia="Arial" w:hAnsi="Arial" w:cs="Arial"/>
          <w:b/>
          <w:sz w:val="24"/>
          <w:szCs w:val="24"/>
          <w:lang w:eastAsia="ar-SA"/>
        </w:rPr>
        <w:t>ých prostranství při pohybu psů</w:t>
      </w:r>
      <w:r w:rsidR="00546BD4">
        <w:rPr>
          <w:rFonts w:ascii="Arial" w:eastAsia="Arial" w:hAnsi="Arial" w:cs="Arial"/>
          <w:b/>
          <w:sz w:val="24"/>
          <w:szCs w:val="24"/>
          <w:lang w:eastAsia="ar-SA"/>
        </w:rPr>
        <w:t> </w:t>
      </w:r>
    </w:p>
    <w:p w:rsidR="00546BD4" w:rsidRDefault="00546BD4" w:rsidP="00546B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lang w:eastAsia="cs-CZ"/>
        </w:rPr>
      </w:pPr>
    </w:p>
    <w:p w:rsidR="00546BD4" w:rsidRDefault="00546BD4" w:rsidP="00546B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lang w:eastAsia="cs-CZ"/>
        </w:rPr>
      </w:pPr>
    </w:p>
    <w:p w:rsidR="00546BD4" w:rsidRPr="00BD438F" w:rsidRDefault="00530F16" w:rsidP="00546BD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61C33">
        <w:rPr>
          <w:rFonts w:ascii="Arial" w:eastAsia="Times New Roman" w:hAnsi="Arial" w:cs="Arial"/>
          <w:sz w:val="24"/>
          <w:lang w:eastAsia="cs-CZ"/>
        </w:rPr>
        <w:t xml:space="preserve">Zastupitelstvo </w:t>
      </w:r>
      <w:r w:rsidR="001100A8">
        <w:rPr>
          <w:rFonts w:ascii="Arial" w:eastAsia="Times New Roman" w:hAnsi="Arial" w:cs="Arial"/>
          <w:sz w:val="24"/>
          <w:lang w:eastAsia="cs-CZ"/>
        </w:rPr>
        <w:t>obce</w:t>
      </w:r>
      <w:r w:rsidRPr="00761C33">
        <w:rPr>
          <w:rFonts w:ascii="Arial" w:eastAsia="Times New Roman" w:hAnsi="Arial" w:cs="Arial"/>
          <w:sz w:val="24"/>
          <w:lang w:eastAsia="cs-CZ"/>
        </w:rPr>
        <w:t xml:space="preserve"> </w:t>
      </w:r>
      <w:r w:rsidR="00F47D02">
        <w:rPr>
          <w:rFonts w:ascii="Arial" w:eastAsia="Times New Roman" w:hAnsi="Arial" w:cs="Arial"/>
          <w:sz w:val="24"/>
          <w:lang w:eastAsia="cs-CZ"/>
        </w:rPr>
        <w:t>Provodín</w:t>
      </w:r>
      <w:r w:rsidRPr="00761C33">
        <w:rPr>
          <w:rFonts w:ascii="Arial" w:eastAsia="Times New Roman" w:hAnsi="Arial" w:cs="Arial"/>
          <w:sz w:val="24"/>
          <w:lang w:eastAsia="cs-CZ"/>
        </w:rPr>
        <w:t xml:space="preserve"> </w:t>
      </w:r>
      <w:r w:rsidR="00546BD4" w:rsidRPr="00BD438F">
        <w:rPr>
          <w:rFonts w:ascii="Arial" w:eastAsia="Arial" w:hAnsi="Arial" w:cs="Arial"/>
          <w:sz w:val="24"/>
          <w:szCs w:val="24"/>
          <w:lang w:eastAsia="ar-SA"/>
        </w:rPr>
        <w:t xml:space="preserve">na svém zasedání </w:t>
      </w:r>
      <w:r w:rsidR="00546BD4" w:rsidRP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 xml:space="preserve">dne </w:t>
      </w:r>
      <w:r w:rsid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>9.9.204 U</w:t>
      </w:r>
      <w:r w:rsidR="00546BD4" w:rsidRP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>snesením č. </w:t>
      </w:r>
      <w:r w:rsid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 xml:space="preserve">I/4/2014 </w:t>
      </w:r>
      <w:r w:rsidR="00546BD4" w:rsidRPr="00BD438F">
        <w:rPr>
          <w:rFonts w:ascii="Arial" w:eastAsia="Arial" w:hAnsi="Arial" w:cs="Arial"/>
          <w:sz w:val="24"/>
          <w:szCs w:val="24"/>
          <w:lang w:eastAsia="ar-SA"/>
        </w:rPr>
        <w:t xml:space="preserve">usneslo vydat na základě ustanovení § 24 odst. 2 zákona č. 246/1992 Sb., na ochranu zvířat proti týrání, ve znění pozdějších předpisů, a v souladu s ustanovením </w:t>
      </w:r>
      <w:r w:rsidR="00546BD4">
        <w:rPr>
          <w:rFonts w:ascii="Arial" w:eastAsia="Arial" w:hAnsi="Arial" w:cs="Arial"/>
          <w:sz w:val="24"/>
          <w:szCs w:val="24"/>
          <w:lang w:eastAsia="ar-SA"/>
        </w:rPr>
        <w:t>§ 10 písm. a), písm. c) a písm. </w:t>
      </w:r>
      <w:r w:rsidR="00546BD4" w:rsidRPr="00BD438F">
        <w:rPr>
          <w:rFonts w:ascii="Arial" w:eastAsia="Arial" w:hAnsi="Arial" w:cs="Arial"/>
          <w:sz w:val="24"/>
          <w:szCs w:val="24"/>
          <w:lang w:eastAsia="ar-SA"/>
        </w:rPr>
        <w:t>d), § 35 a § 84 odst. 2) písm. h) zákona č. 128/2000 Sb., o obcích (obecní zřízení), ve znění pozdějších předpisů, tuto obecně závaznou vyhlášku:</w:t>
      </w:r>
    </w:p>
    <w:p w:rsidR="00546BD4" w:rsidRDefault="00546BD4" w:rsidP="00546B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ar-SA"/>
        </w:rPr>
      </w:pPr>
    </w:p>
    <w:p w:rsidR="00546BD4" w:rsidRPr="00BD438F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Čl. 1</w:t>
      </w:r>
    </w:p>
    <w:p w:rsidR="00546BD4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Cíl a předmět obecně závazné vyhlášky</w:t>
      </w:r>
    </w:p>
    <w:p w:rsidR="00BD5A4A" w:rsidRPr="00BD438F" w:rsidRDefault="00BD5A4A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546BD4" w:rsidRDefault="00546BD4" w:rsidP="00546BD4">
      <w:pPr>
        <w:pStyle w:val="Odstavecseseznamem"/>
        <w:numPr>
          <w:ilvl w:val="0"/>
          <w:numId w:val="19"/>
        </w:numPr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546B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Cílem</w:t>
      </w:r>
      <w:r w:rsidRPr="00546B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této obecně závazné vyhlášky (dále jen „vyhláška“) je vytvoření opatření směřujících k zabezpečení místních záležitostí veřejného pořádku jako stavu, který umožňuje pokojné a bezpečné soužití občanů i návštěvníků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obce</w:t>
      </w:r>
      <w:r w:rsidRPr="00546BD4">
        <w:rPr>
          <w:rFonts w:ascii="Arial" w:eastAsia="Arial" w:hAnsi="Arial" w:cs="Arial"/>
          <w:color w:val="000000"/>
          <w:sz w:val="24"/>
          <w:szCs w:val="24"/>
          <w:lang w:eastAsia="ar-SA"/>
        </w:rPr>
        <w:t>, vytváření příznivých podmínek pro ži</w:t>
      </w:r>
      <w:r w:rsidR="00042ACA">
        <w:rPr>
          <w:rFonts w:ascii="Arial" w:eastAsia="Arial" w:hAnsi="Arial" w:cs="Arial"/>
          <w:color w:val="000000"/>
          <w:sz w:val="24"/>
          <w:szCs w:val="24"/>
          <w:lang w:eastAsia="ar-SA"/>
        </w:rPr>
        <w:t>vot v obci</w:t>
      </w:r>
      <w:r w:rsidRPr="00546B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a zlepšování estetického vzhledu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obce</w:t>
      </w:r>
      <w:r w:rsidRPr="00546B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. </w:t>
      </w:r>
    </w:p>
    <w:p w:rsidR="00546BD4" w:rsidRDefault="00546BD4" w:rsidP="00546BD4">
      <w:pPr>
        <w:pStyle w:val="Odstavecseseznamem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546BD4" w:rsidRPr="00546BD4" w:rsidRDefault="00546BD4" w:rsidP="00546BD4">
      <w:pPr>
        <w:pStyle w:val="Odstavecseseznamem"/>
        <w:numPr>
          <w:ilvl w:val="0"/>
          <w:numId w:val="19"/>
        </w:numPr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546B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Předmětem</w:t>
      </w:r>
      <w:r w:rsidRPr="00546B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této vyhlášky je regulace činností, které by mohly narušit veřejný pořádek v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obci</w:t>
      </w:r>
      <w:r w:rsidRPr="00546B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nebo být v rozporu s dobrými mravy, ochranou zdraví, směřující k ochraně před následnými škodami a újmami působenými narušováním veřejného pořádku na majetku, jako veřejném statku, jehož ochrana je ve veřejném zájmu a zájmu chráněném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obcí Provodín</w:t>
      </w:r>
      <w:r w:rsidRPr="00546B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jako územním samosprávným celkem.</w:t>
      </w:r>
    </w:p>
    <w:p w:rsidR="00546BD4" w:rsidRPr="00BD438F" w:rsidRDefault="00546BD4" w:rsidP="00546BD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546BD4" w:rsidRPr="00BD438F" w:rsidRDefault="00546BD4" w:rsidP="00546B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D438F">
        <w:rPr>
          <w:rFonts w:ascii="Arial" w:eastAsia="Times New Roman" w:hAnsi="Arial" w:cs="Arial"/>
          <w:b/>
          <w:sz w:val="24"/>
          <w:szCs w:val="24"/>
          <w:lang w:eastAsia="ar-SA"/>
        </w:rPr>
        <w:t>Čl. 2</w:t>
      </w:r>
    </w:p>
    <w:p w:rsidR="00546BD4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Vymezení činností, které by mohly narušit veřejný pořádek v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 obci</w:t>
      </w: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 nebo být </w:t>
      </w: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br/>
        <w:t>v rozporu s dobrými mravy, ochranou bezpečnosti, zdraví a majetku</w:t>
      </w:r>
    </w:p>
    <w:p w:rsidR="00BD5A4A" w:rsidRPr="00BD438F" w:rsidRDefault="00BD5A4A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546BD4" w:rsidRPr="00BD438F" w:rsidRDefault="00546BD4" w:rsidP="00546B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438F">
        <w:rPr>
          <w:rFonts w:ascii="Arial" w:eastAsia="Times New Roman" w:hAnsi="Arial" w:cs="Arial"/>
          <w:sz w:val="24"/>
          <w:szCs w:val="24"/>
          <w:lang w:eastAsia="ar-SA"/>
        </w:rPr>
        <w:t>Činnostmi, které by mohly narušit veřejný pořádek v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obci</w:t>
      </w:r>
      <w:r w:rsidRPr="00BD438F">
        <w:rPr>
          <w:rFonts w:ascii="Arial" w:eastAsia="Times New Roman" w:hAnsi="Arial" w:cs="Arial"/>
          <w:sz w:val="24"/>
          <w:szCs w:val="24"/>
          <w:lang w:eastAsia="ar-SA"/>
        </w:rPr>
        <w:t xml:space="preserve"> nebo být v rozporu </w:t>
      </w:r>
      <w:r w:rsidRPr="00BD438F">
        <w:rPr>
          <w:rFonts w:ascii="Arial" w:eastAsia="Times New Roman" w:hAnsi="Arial" w:cs="Arial"/>
          <w:sz w:val="24"/>
          <w:szCs w:val="24"/>
          <w:lang w:eastAsia="ar-SA"/>
        </w:rPr>
        <w:br/>
        <w:t>s dobrými mravy, ochranou bezpečnosti, zdraví a majetku jsou:</w:t>
      </w:r>
    </w:p>
    <w:p w:rsidR="00546BD4" w:rsidRPr="00BD438F" w:rsidRDefault="00546BD4" w:rsidP="00546BD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438F">
        <w:rPr>
          <w:rFonts w:ascii="Arial" w:eastAsia="Times New Roman" w:hAnsi="Arial" w:cs="Arial"/>
          <w:sz w:val="24"/>
          <w:szCs w:val="24"/>
          <w:lang w:eastAsia="ar-SA"/>
        </w:rPr>
        <w:t>znečišťování veřejného prostranství,</w:t>
      </w:r>
    </w:p>
    <w:p w:rsidR="00546BD4" w:rsidRPr="00546BD4" w:rsidRDefault="00546BD4" w:rsidP="00546BD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438F">
        <w:rPr>
          <w:rFonts w:ascii="Arial" w:eastAsia="Times New Roman" w:hAnsi="Arial" w:cs="Arial"/>
          <w:sz w:val="24"/>
          <w:szCs w:val="24"/>
          <w:lang w:eastAsia="ar-SA"/>
        </w:rPr>
        <w:t>volný pohyb psa na veřejném prostranství bez dohledu, kontroly nebo přímého vlivu fyzické osoby doprovázející psa</w:t>
      </w:r>
      <w:r w:rsidRPr="00546BD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46BD4" w:rsidRPr="00BD438F" w:rsidRDefault="00546BD4" w:rsidP="00546B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6BD4" w:rsidRPr="00BD438F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Čl. 3 </w:t>
      </w:r>
    </w:p>
    <w:p w:rsidR="00546BD4" w:rsidRPr="00BD438F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Základní pojmy</w:t>
      </w:r>
    </w:p>
    <w:p w:rsidR="00546BD4" w:rsidRPr="00BD438F" w:rsidRDefault="00546BD4" w:rsidP="00546BD4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color w:val="000000"/>
          <w:sz w:val="24"/>
          <w:szCs w:val="24"/>
          <w:lang w:eastAsia="ar-SA"/>
        </w:rPr>
        <w:t>Pro účely této vyhlášky se vymezují některé pojmy:</w:t>
      </w:r>
    </w:p>
    <w:p w:rsidR="00546BD4" w:rsidRPr="00BD438F" w:rsidRDefault="00546BD4" w:rsidP="00546BD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Veřejným pořádkem</w:t>
      </w:r>
      <w:r w:rsidRPr="00BD438F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se rozumí stav, kdy je zaručeno klidné a pokojné soužití osob v daném místě a čase při respektování subjektivních práv a zachování možnosti jejich realizace, zejména nedotknutelnost a soukromí osob, ochrana majetku, zdraví, právo na příznivé životní prostředí a právo na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kulturní podmínky pro život. K </w:t>
      </w:r>
      <w:r w:rsidRPr="00BD438F">
        <w:rPr>
          <w:rFonts w:ascii="Arial" w:eastAsia="Arial" w:hAnsi="Arial" w:cs="Arial"/>
          <w:color w:val="000000"/>
          <w:sz w:val="24"/>
          <w:szCs w:val="24"/>
          <w:lang w:eastAsia="ar-SA"/>
        </w:rPr>
        <w:t>nastolení a zajištění veřejného pořádku dochází dodržováním pravidel chování na veřejnosti, jejichž soubor tvoří jednak pravidla obsažená v právních normách, jednak pravidla chování, která nejsou právně vyjádřena, ale jejichž zachovávání je dle obecného názoru a přesvědčení nezbytnou podmínkou soužití a veřejného zájmu.</w:t>
      </w:r>
    </w:p>
    <w:p w:rsidR="00546BD4" w:rsidRDefault="00546BD4" w:rsidP="00546BD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lastRenderedPageBreak/>
        <w:t>Veřejným prostranstvím</w:t>
      </w:r>
      <w:r w:rsidR="00042ACA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jsou všechny</w:t>
      </w:r>
      <w:r w:rsidRPr="00BD438F">
        <w:rPr>
          <w:rFonts w:ascii="Arial" w:eastAsia="Arial" w:hAnsi="Arial" w:cs="Arial"/>
          <w:color w:val="000000"/>
          <w:sz w:val="24"/>
          <w:szCs w:val="24"/>
          <w:lang w:eastAsia="ar-SA"/>
        </w:rPr>
        <w:t>, ulice,  chodníky, veřejná zeleň, parky a další prostory přístupné každému bez omezení, tedy sloužící obecnému užívání, a to bez ohledu na vlastnictví k tomuto prostoru</w:t>
      </w:r>
      <w:r w:rsidRPr="00BD438F">
        <w:rPr>
          <w:rFonts w:ascii="Arial" w:eastAsia="Arial" w:hAnsi="Arial" w:cs="Arial"/>
          <w:color w:val="000000"/>
          <w:sz w:val="24"/>
          <w:szCs w:val="24"/>
          <w:vertAlign w:val="superscript"/>
          <w:lang w:eastAsia="ar-SA"/>
        </w:rPr>
        <w:footnoteReference w:id="1"/>
      </w:r>
      <w:r w:rsidRPr="00BD438F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</w:p>
    <w:p w:rsidR="00546BD4" w:rsidRDefault="00546BD4" w:rsidP="00546BD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proofErr w:type="spellStart"/>
      <w:r w:rsidRPr="0077316D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Intravilán</w:t>
      </w:r>
      <w:proofErr w:type="spellEnd"/>
      <w:r w:rsidRPr="0077316D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obce</w:t>
      </w:r>
      <w:r w:rsidRPr="0077316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je zastavěná část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obce</w:t>
      </w:r>
      <w:r w:rsidRPr="00BD438F">
        <w:rPr>
          <w:rFonts w:ascii="Arial" w:eastAsia="Arial" w:hAnsi="Arial" w:cs="Arial"/>
          <w:color w:val="000000"/>
          <w:sz w:val="24"/>
          <w:szCs w:val="24"/>
          <w:vertAlign w:val="superscript"/>
          <w:lang w:eastAsia="ar-SA"/>
        </w:rPr>
        <w:footnoteReference w:id="2"/>
      </w:r>
      <w:r w:rsidRPr="0077316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. </w:t>
      </w:r>
    </w:p>
    <w:p w:rsidR="00546BD4" w:rsidRPr="0077316D" w:rsidRDefault="00546BD4" w:rsidP="00546BD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77316D">
        <w:rPr>
          <w:rFonts w:ascii="Arial" w:eastAsia="Arial" w:hAnsi="Arial" w:cs="Arial"/>
          <w:b/>
          <w:sz w:val="24"/>
          <w:szCs w:val="24"/>
          <w:lang w:eastAsia="ar-SA"/>
        </w:rPr>
        <w:t xml:space="preserve">Držitelem </w:t>
      </w:r>
      <w:r w:rsidRPr="0077316D">
        <w:rPr>
          <w:rFonts w:ascii="Arial" w:eastAsia="Arial" w:hAnsi="Arial" w:cs="Arial"/>
          <w:sz w:val="24"/>
          <w:szCs w:val="24"/>
          <w:lang w:eastAsia="ar-SA"/>
        </w:rPr>
        <w:t xml:space="preserve">je vlastník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psa nebo ten, komu byl pes </w:t>
      </w:r>
      <w:r w:rsidRPr="0077316D">
        <w:rPr>
          <w:rFonts w:ascii="Arial" w:eastAsia="Arial" w:hAnsi="Arial" w:cs="Arial"/>
          <w:sz w:val="24"/>
          <w:szCs w:val="24"/>
          <w:lang w:eastAsia="ar-SA"/>
        </w:rPr>
        <w:t xml:space="preserve">svěřen, kdo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ho </w:t>
      </w:r>
      <w:r w:rsidRPr="0077316D">
        <w:rPr>
          <w:rFonts w:ascii="Arial" w:eastAsia="Arial" w:hAnsi="Arial" w:cs="Arial"/>
          <w:sz w:val="24"/>
          <w:szCs w:val="24"/>
          <w:lang w:eastAsia="ar-SA"/>
        </w:rPr>
        <w:t>má v péči.</w:t>
      </w:r>
      <w:r w:rsidR="00BD5A4A" w:rsidRPr="00BD5A4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  <w:r w:rsidR="00BD5A4A" w:rsidRPr="00546BD4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  <w:r w:rsidRPr="0077316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2E6AA2" w:rsidRDefault="002E6AA2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546BD4" w:rsidRPr="00BD438F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Čl. 4</w:t>
      </w:r>
    </w:p>
    <w:p w:rsidR="00546BD4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sz w:val="24"/>
          <w:szCs w:val="24"/>
          <w:lang w:eastAsia="ar-SA"/>
        </w:rPr>
        <w:t>Čistota veřejných prostranství</w:t>
      </w:r>
    </w:p>
    <w:p w:rsidR="00BD5A4A" w:rsidRPr="00BD438F" w:rsidRDefault="00BD5A4A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546BD4" w:rsidRPr="0077316D" w:rsidRDefault="00546BD4" w:rsidP="00BD5A4A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sz w:val="24"/>
          <w:szCs w:val="24"/>
          <w:lang w:eastAsia="ar-SA"/>
        </w:rPr>
        <w:t>Každý je povinen počínat si tak, aby nezpůsobil znečištění veřejných prostranství.</w:t>
      </w:r>
      <w:r>
        <w:rPr>
          <w:rStyle w:val="Znakapoznpodarou"/>
          <w:rFonts w:ascii="Arial" w:eastAsia="Arial" w:hAnsi="Arial" w:cs="Arial"/>
          <w:sz w:val="24"/>
          <w:szCs w:val="24"/>
          <w:lang w:eastAsia="ar-SA"/>
        </w:rPr>
        <w:footnoteReference w:id="4"/>
      </w:r>
      <w:r w:rsidR="00BD5A4A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E6AA2">
        <w:rPr>
          <w:rFonts w:ascii="Arial" w:eastAsia="Arial" w:hAnsi="Arial" w:cs="Arial"/>
          <w:b/>
          <w:sz w:val="24"/>
          <w:szCs w:val="24"/>
          <w:lang w:eastAsia="ar-SA"/>
        </w:rPr>
        <w:t xml:space="preserve">Držitel </w:t>
      </w:r>
      <w:r w:rsidR="00BD5A4A">
        <w:rPr>
          <w:rFonts w:ascii="Arial" w:eastAsia="Arial" w:hAnsi="Arial" w:cs="Arial"/>
          <w:sz w:val="24"/>
          <w:szCs w:val="24"/>
          <w:lang w:eastAsia="ar-SA"/>
        </w:rPr>
        <w:t xml:space="preserve">psa </w:t>
      </w:r>
      <w:r w:rsidRPr="0077316D">
        <w:rPr>
          <w:rFonts w:ascii="Arial" w:eastAsia="Arial" w:hAnsi="Arial" w:cs="Arial"/>
          <w:sz w:val="24"/>
          <w:szCs w:val="24"/>
          <w:lang w:eastAsia="ar-SA"/>
        </w:rPr>
        <w:t xml:space="preserve">je povinen zajistit, aby </w:t>
      </w:r>
      <w:r w:rsidR="00BD5A4A">
        <w:rPr>
          <w:rFonts w:ascii="Arial" w:eastAsia="Arial" w:hAnsi="Arial" w:cs="Arial"/>
          <w:sz w:val="24"/>
          <w:szCs w:val="24"/>
          <w:lang w:eastAsia="ar-SA"/>
        </w:rPr>
        <w:t xml:space="preserve">pes </w:t>
      </w:r>
      <w:r w:rsidRPr="0077316D">
        <w:rPr>
          <w:rFonts w:ascii="Arial" w:eastAsia="Arial" w:hAnsi="Arial" w:cs="Arial"/>
          <w:sz w:val="24"/>
          <w:szCs w:val="24"/>
          <w:lang w:eastAsia="ar-SA"/>
        </w:rPr>
        <w:t xml:space="preserve">neznečišťoval veřejné prostranství, pokud se tak </w:t>
      </w:r>
      <w:r w:rsidRPr="002E6AA2">
        <w:rPr>
          <w:rFonts w:ascii="Arial" w:eastAsia="Arial" w:hAnsi="Arial" w:cs="Arial"/>
          <w:b/>
          <w:sz w:val="24"/>
          <w:szCs w:val="24"/>
          <w:lang w:eastAsia="ar-SA"/>
        </w:rPr>
        <w:t>stane je povinen neprodleně znečištění (např. výkaly) odstranit</w:t>
      </w:r>
      <w:r w:rsidRPr="0077316D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</w:p>
    <w:p w:rsidR="00546BD4" w:rsidRPr="00BD438F" w:rsidRDefault="00546BD4" w:rsidP="00546BD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546BD4" w:rsidRPr="00BD438F" w:rsidRDefault="00546BD4" w:rsidP="00546B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D438F">
        <w:rPr>
          <w:rFonts w:ascii="Arial" w:eastAsia="Times New Roman" w:hAnsi="Arial" w:cs="Arial"/>
          <w:b/>
          <w:sz w:val="24"/>
          <w:szCs w:val="24"/>
          <w:lang w:eastAsia="ar-SA"/>
        </w:rPr>
        <w:t>Čl. 5</w:t>
      </w:r>
    </w:p>
    <w:p w:rsidR="00546BD4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Pravidla pro pohyb psů na veřejném prostranství</w:t>
      </w:r>
    </w:p>
    <w:p w:rsidR="00BD5A4A" w:rsidRPr="00BD5A4A" w:rsidRDefault="00BD5A4A" w:rsidP="00BD5A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D5A4A" w:rsidRPr="002E6AA2" w:rsidRDefault="00BD5A4A" w:rsidP="00BD5A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2E6AA2">
        <w:rPr>
          <w:rFonts w:ascii="Arial" w:eastAsia="Times New Roman" w:hAnsi="Arial" w:cs="Arial"/>
          <w:b/>
          <w:sz w:val="24"/>
          <w:szCs w:val="24"/>
          <w:lang w:eastAsia="ar-SA"/>
        </w:rPr>
        <w:t>Držitel</w:t>
      </w:r>
      <w:r w:rsidRPr="00BD5A4A">
        <w:rPr>
          <w:rFonts w:ascii="Arial" w:eastAsia="Times New Roman" w:hAnsi="Arial" w:cs="Arial"/>
          <w:sz w:val="24"/>
          <w:szCs w:val="24"/>
          <w:lang w:eastAsia="ar-SA"/>
        </w:rPr>
        <w:t xml:space="preserve"> psa, který vede psa</w:t>
      </w:r>
      <w:r w:rsidRPr="00BD5A4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5"/>
      </w:r>
      <w:r w:rsidRPr="00BD5A4A">
        <w:rPr>
          <w:rFonts w:ascii="Arial" w:eastAsia="Times New Roman" w:hAnsi="Arial" w:cs="Arial"/>
          <w:sz w:val="24"/>
          <w:szCs w:val="24"/>
          <w:lang w:eastAsia="ar-SA"/>
        </w:rPr>
        <w:t xml:space="preserve"> na veřejném prostranství v intravilánu obce </w:t>
      </w:r>
      <w:r w:rsidRPr="002E6AA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je </w:t>
      </w:r>
      <w:r w:rsidRPr="002E6AA2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povinen vést psa na </w:t>
      </w:r>
      <w:proofErr w:type="gramStart"/>
      <w:r w:rsidRPr="002E6AA2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vodítku.</w:t>
      </w:r>
      <w:r w:rsidRPr="002E6AA2">
        <w:rPr>
          <w:rFonts w:ascii="Arial" w:eastAsia="Times New Roman" w:hAnsi="Arial" w:cs="Arial"/>
          <w:b/>
          <w:iCs/>
          <w:sz w:val="24"/>
          <w:szCs w:val="24"/>
          <w:vertAlign w:val="superscript"/>
          <w:lang w:eastAsia="ar-SA"/>
        </w:rPr>
        <w:footnoteReference w:id="6"/>
      </w:r>
      <w:r w:rsidRPr="002E6AA2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.</w:t>
      </w:r>
      <w:proofErr w:type="gramEnd"/>
    </w:p>
    <w:p w:rsidR="00546BD4" w:rsidRPr="00BD438F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Čl.</w:t>
      </w:r>
      <w:r w:rsidR="00BD5A4A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 6</w:t>
      </w:r>
    </w:p>
    <w:p w:rsidR="00546BD4" w:rsidRDefault="00546BD4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BD438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Výjimky</w:t>
      </w:r>
    </w:p>
    <w:p w:rsidR="00BD5A4A" w:rsidRPr="00BD438F" w:rsidRDefault="00BD5A4A" w:rsidP="00546BD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546BD4" w:rsidRDefault="00546BD4" w:rsidP="00546BD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D438F">
        <w:rPr>
          <w:rFonts w:ascii="Arial" w:eastAsia="Times New Roman" w:hAnsi="Arial" w:cs="Arial"/>
          <w:sz w:val="24"/>
          <w:szCs w:val="24"/>
          <w:lang w:eastAsia="ar-SA"/>
        </w:rPr>
        <w:t xml:space="preserve">Povinnost stanovená v Čl. </w:t>
      </w:r>
      <w:r w:rsidR="00BD5A4A">
        <w:rPr>
          <w:rFonts w:ascii="Arial" w:eastAsia="Times New Roman" w:hAnsi="Arial" w:cs="Arial"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 v Čl. </w:t>
      </w:r>
      <w:r w:rsidR="00BD5A4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BD43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D438F">
        <w:rPr>
          <w:rFonts w:ascii="Arial" w:eastAsia="Arial" w:hAnsi="Arial" w:cs="Arial"/>
          <w:color w:val="000000"/>
          <w:sz w:val="24"/>
          <w:szCs w:val="24"/>
          <w:lang w:eastAsia="ar-SA"/>
        </w:rPr>
        <w:t>se nevztahuje na služební psy při jejich použití dle zvláštních předpisů</w:t>
      </w:r>
      <w:r w:rsidR="00BD5A4A">
        <w:rPr>
          <w:rFonts w:ascii="Arial" w:eastAsia="Arial" w:hAnsi="Arial" w:cs="Arial"/>
          <w:color w:val="000000"/>
          <w:sz w:val="24"/>
          <w:szCs w:val="24"/>
          <w:lang w:eastAsia="ar-SA"/>
        </w:rPr>
        <w:t>, n</w:t>
      </w:r>
      <w:r w:rsidRPr="00BD438F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a psy asistenční, vodící a signální psy doprovázející nevidomé nebo tělesně postižené osoby, </w:t>
      </w:r>
      <w:r w:rsidR="00BD5A4A" w:rsidRP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 xml:space="preserve">na </w:t>
      </w:r>
      <w:r w:rsidRP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 xml:space="preserve">psy se složenou zkouškou </w:t>
      </w:r>
      <w:proofErr w:type="spellStart"/>
      <w:r w:rsidRP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>canisterapeutického</w:t>
      </w:r>
      <w:proofErr w:type="spellEnd"/>
      <w:r w:rsidRP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F23A7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>psa</w:t>
      </w:r>
      <w:r w:rsidRPr="00BD438F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="00F23A7E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  <w:proofErr w:type="gramEnd"/>
    </w:p>
    <w:p w:rsidR="00F23A7E" w:rsidRDefault="00F23A7E" w:rsidP="00546BD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546BD4" w:rsidRDefault="00546BD4" w:rsidP="00546B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Čl. </w:t>
      </w:r>
      <w:r w:rsidR="00BD5A4A">
        <w:rPr>
          <w:rFonts w:ascii="Arial" w:eastAsia="Times New Roman" w:hAnsi="Arial" w:cs="Arial"/>
          <w:b/>
          <w:sz w:val="24"/>
          <w:szCs w:val="24"/>
          <w:lang w:eastAsia="ar-SA"/>
        </w:rPr>
        <w:t>7</w:t>
      </w:r>
    </w:p>
    <w:p w:rsidR="00546BD4" w:rsidRPr="00C72553" w:rsidRDefault="00546BD4" w:rsidP="00546B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72553">
        <w:rPr>
          <w:rFonts w:ascii="Arial" w:eastAsia="Times New Roman" w:hAnsi="Arial" w:cs="Arial"/>
          <w:b/>
          <w:sz w:val="24"/>
          <w:szCs w:val="24"/>
          <w:lang w:eastAsia="ar-SA"/>
        </w:rPr>
        <w:t>Účinnost</w:t>
      </w:r>
    </w:p>
    <w:p w:rsidR="006304A0" w:rsidRPr="00761C33" w:rsidRDefault="006304A0" w:rsidP="00546BD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A571E7" w:rsidRDefault="00530F16" w:rsidP="00546BD4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Tato vyhláška nabývá účinnosti </w:t>
      </w:r>
      <w:r w:rsidR="00A571E7" w:rsidRPr="00A571E7">
        <w:rPr>
          <w:rFonts w:ascii="Arial" w:eastAsia="Calibri" w:hAnsi="Arial" w:cs="Arial"/>
          <w:sz w:val="24"/>
          <w:lang w:eastAsia="cs-CZ"/>
        </w:rPr>
        <w:t>patnáctým dnem po dni vyhlášení.</w:t>
      </w:r>
    </w:p>
    <w:p w:rsidR="00B62F9E" w:rsidRDefault="00B62F9E" w:rsidP="00546BD4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6304A0" w:rsidRPr="00761C33" w:rsidRDefault="006304A0" w:rsidP="00546BD4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530F16" w:rsidP="00546BD4">
      <w:pPr>
        <w:tabs>
          <w:tab w:val="left" w:pos="1440"/>
          <w:tab w:val="left" w:pos="7020"/>
        </w:tabs>
        <w:spacing w:after="0" w:line="240" w:lineRule="auto"/>
        <w:rPr>
          <w:rFonts w:ascii="Arial" w:eastAsia="Times New Roman" w:hAnsi="Arial" w:cs="Arial"/>
          <w:i/>
          <w:sz w:val="24"/>
          <w:lang w:eastAsia="cs-CZ"/>
        </w:rPr>
      </w:pPr>
    </w:p>
    <w:p w:rsidR="00797B38" w:rsidRPr="001749B2" w:rsidRDefault="00797B38" w:rsidP="00546BD4">
      <w:pPr>
        <w:pStyle w:val="Bezmezer"/>
        <w:tabs>
          <w:tab w:val="left" w:pos="426"/>
          <w:tab w:val="right" w:leader="dot" w:pos="3686"/>
          <w:tab w:val="left" w:pos="5954"/>
          <w:tab w:val="right" w:leader="dot" w:pos="9356"/>
        </w:tabs>
        <w:jc w:val="both"/>
        <w:rPr>
          <w:rFonts w:ascii="Arial" w:hAnsi="Arial" w:cs="Arial"/>
          <w:szCs w:val="24"/>
        </w:rPr>
      </w:pPr>
      <w:r w:rsidRPr="001749B2">
        <w:rPr>
          <w:rFonts w:ascii="Arial" w:hAnsi="Arial" w:cs="Arial"/>
          <w:szCs w:val="24"/>
        </w:rPr>
        <w:tab/>
      </w:r>
      <w:r w:rsidRPr="001749B2">
        <w:rPr>
          <w:rFonts w:ascii="Arial" w:hAnsi="Arial" w:cs="Arial"/>
          <w:szCs w:val="24"/>
        </w:rPr>
        <w:tab/>
      </w:r>
      <w:r w:rsidRPr="001749B2">
        <w:rPr>
          <w:rFonts w:ascii="Arial" w:hAnsi="Arial" w:cs="Arial"/>
          <w:szCs w:val="24"/>
        </w:rPr>
        <w:tab/>
      </w:r>
      <w:r w:rsidRPr="001749B2">
        <w:rPr>
          <w:rFonts w:ascii="Arial" w:hAnsi="Arial" w:cs="Arial"/>
          <w:szCs w:val="24"/>
        </w:rPr>
        <w:tab/>
      </w:r>
    </w:p>
    <w:p w:rsidR="00797B38" w:rsidRPr="001749B2" w:rsidRDefault="00797B38" w:rsidP="00546BD4">
      <w:pPr>
        <w:pStyle w:val="Bezmezer"/>
        <w:tabs>
          <w:tab w:val="center" w:pos="1985"/>
          <w:tab w:val="center" w:pos="7655"/>
        </w:tabs>
        <w:jc w:val="both"/>
        <w:rPr>
          <w:rFonts w:ascii="Arial" w:hAnsi="Arial" w:cs="Arial"/>
          <w:szCs w:val="24"/>
        </w:rPr>
      </w:pPr>
      <w:r w:rsidRPr="001749B2">
        <w:rPr>
          <w:rFonts w:ascii="Arial" w:hAnsi="Arial" w:cs="Arial"/>
          <w:szCs w:val="24"/>
        </w:rPr>
        <w:tab/>
      </w:r>
      <w:r w:rsidR="00A571E7">
        <w:rPr>
          <w:rFonts w:ascii="Arial" w:hAnsi="Arial" w:cs="Arial"/>
          <w:szCs w:val="24"/>
        </w:rPr>
        <w:t>Mgr. Klára Říhová</w:t>
      </w:r>
      <w:r w:rsidRPr="001749B2">
        <w:rPr>
          <w:rFonts w:ascii="Arial" w:hAnsi="Arial" w:cs="Arial"/>
          <w:szCs w:val="24"/>
        </w:rPr>
        <w:t xml:space="preserve"> </w:t>
      </w:r>
      <w:r w:rsidRPr="001749B2">
        <w:rPr>
          <w:rFonts w:ascii="Arial" w:hAnsi="Arial" w:cs="Arial"/>
          <w:szCs w:val="24"/>
        </w:rPr>
        <w:tab/>
      </w:r>
      <w:r w:rsidR="00A571E7">
        <w:rPr>
          <w:rFonts w:ascii="Arial" w:hAnsi="Arial" w:cs="Arial"/>
          <w:szCs w:val="24"/>
        </w:rPr>
        <w:t>Jiří Štěrba</w:t>
      </w:r>
    </w:p>
    <w:p w:rsidR="00797B38" w:rsidRPr="001749B2" w:rsidRDefault="00797B38" w:rsidP="00546BD4">
      <w:pPr>
        <w:pStyle w:val="Bezmezer"/>
        <w:tabs>
          <w:tab w:val="center" w:pos="1985"/>
          <w:tab w:val="center" w:pos="7655"/>
        </w:tabs>
        <w:jc w:val="both"/>
        <w:rPr>
          <w:rFonts w:ascii="Arial" w:hAnsi="Arial" w:cs="Arial"/>
          <w:szCs w:val="24"/>
        </w:rPr>
      </w:pPr>
      <w:r w:rsidRPr="001749B2">
        <w:rPr>
          <w:rFonts w:ascii="Arial" w:hAnsi="Arial" w:cs="Arial"/>
          <w:szCs w:val="24"/>
        </w:rPr>
        <w:tab/>
      </w:r>
      <w:proofErr w:type="spellStart"/>
      <w:r w:rsidRPr="001749B2">
        <w:rPr>
          <w:rFonts w:ascii="Arial" w:hAnsi="Arial" w:cs="Arial"/>
          <w:szCs w:val="24"/>
        </w:rPr>
        <w:t>místostarostka</w:t>
      </w:r>
      <w:proofErr w:type="spellEnd"/>
      <w:r w:rsidRPr="001749B2">
        <w:rPr>
          <w:rFonts w:ascii="Arial" w:hAnsi="Arial" w:cs="Arial"/>
          <w:szCs w:val="24"/>
        </w:rPr>
        <w:t xml:space="preserve"> obce </w:t>
      </w:r>
      <w:r w:rsidRPr="001749B2">
        <w:rPr>
          <w:rFonts w:ascii="Arial" w:hAnsi="Arial" w:cs="Arial"/>
          <w:szCs w:val="24"/>
        </w:rPr>
        <w:tab/>
        <w:t>starosta obce</w:t>
      </w:r>
    </w:p>
    <w:p w:rsidR="002E6AA2" w:rsidRDefault="002E6AA2" w:rsidP="00546BD4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530F16" w:rsidRPr="00761C33" w:rsidRDefault="00530F16" w:rsidP="00546BD4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761C33">
        <w:rPr>
          <w:rFonts w:ascii="Arial" w:eastAsia="Times New Roman" w:hAnsi="Arial" w:cs="Arial"/>
          <w:sz w:val="24"/>
          <w:lang w:eastAsia="cs-CZ"/>
        </w:rPr>
        <w:t xml:space="preserve">Vyvěšeno na úřední desce </w:t>
      </w:r>
      <w:r w:rsidR="004D144B">
        <w:rPr>
          <w:rFonts w:ascii="Arial" w:eastAsia="Times New Roman" w:hAnsi="Arial" w:cs="Arial"/>
          <w:sz w:val="24"/>
          <w:lang w:eastAsia="cs-CZ"/>
        </w:rPr>
        <w:t xml:space="preserve">obecního </w:t>
      </w:r>
      <w:r w:rsidRPr="00761C33">
        <w:rPr>
          <w:rFonts w:ascii="Arial" w:eastAsia="Times New Roman" w:hAnsi="Arial" w:cs="Arial"/>
          <w:sz w:val="24"/>
          <w:lang w:eastAsia="cs-CZ"/>
        </w:rPr>
        <w:t>úřadu dne:</w:t>
      </w:r>
    </w:p>
    <w:p w:rsidR="00530F16" w:rsidRPr="00761C33" w:rsidRDefault="00530F16" w:rsidP="00546BD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Zveřejnění vyhlášky bylo shodně provedeno na elektronické úřední desce. </w:t>
      </w:r>
    </w:p>
    <w:p w:rsidR="00530F16" w:rsidRPr="00761C33" w:rsidRDefault="00530F16" w:rsidP="00546BD4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530F16" w:rsidRPr="00761C33" w:rsidRDefault="00530F16" w:rsidP="00546BD4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iCs/>
          <w:sz w:val="24"/>
          <w:lang w:eastAsia="cs-CZ"/>
        </w:rPr>
      </w:pPr>
      <w:r w:rsidRPr="00761C33">
        <w:rPr>
          <w:rFonts w:ascii="Arial" w:eastAsia="Times New Roman" w:hAnsi="Arial" w:cs="Arial"/>
          <w:sz w:val="24"/>
          <w:lang w:eastAsia="cs-CZ"/>
        </w:rPr>
        <w:t xml:space="preserve">Sejmuto z úřední desky </w:t>
      </w:r>
      <w:r w:rsidR="004D144B">
        <w:rPr>
          <w:rFonts w:ascii="Arial" w:eastAsia="Times New Roman" w:hAnsi="Arial" w:cs="Arial"/>
          <w:sz w:val="24"/>
          <w:lang w:eastAsia="cs-CZ"/>
        </w:rPr>
        <w:t xml:space="preserve">obecního </w:t>
      </w:r>
      <w:r w:rsidR="00E50619" w:rsidRPr="00761C33">
        <w:rPr>
          <w:rFonts w:ascii="Arial" w:eastAsia="Times New Roman" w:hAnsi="Arial" w:cs="Arial"/>
          <w:sz w:val="24"/>
          <w:lang w:eastAsia="cs-CZ"/>
        </w:rPr>
        <w:t>ú</w:t>
      </w:r>
      <w:r w:rsidRPr="00761C33">
        <w:rPr>
          <w:rFonts w:ascii="Arial" w:eastAsia="Times New Roman" w:hAnsi="Arial" w:cs="Arial"/>
          <w:sz w:val="24"/>
          <w:lang w:eastAsia="cs-CZ"/>
        </w:rPr>
        <w:t>řadu dne:</w:t>
      </w:r>
    </w:p>
    <w:p w:rsidR="00530F16" w:rsidRPr="00761C33" w:rsidRDefault="00530F16" w:rsidP="00546BD4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sectPr w:rsidR="00530F16" w:rsidRPr="00761C33" w:rsidSect="000B6B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97" w:rsidRDefault="007E3897" w:rsidP="00530F16">
      <w:pPr>
        <w:spacing w:after="0" w:line="240" w:lineRule="auto"/>
      </w:pPr>
      <w:r>
        <w:separator/>
      </w:r>
    </w:p>
  </w:endnote>
  <w:endnote w:type="continuationSeparator" w:id="0">
    <w:p w:rsidR="007E3897" w:rsidRDefault="007E3897" w:rsidP="0053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97" w:rsidRDefault="007E3897" w:rsidP="00530F16">
      <w:pPr>
        <w:spacing w:after="0" w:line="240" w:lineRule="auto"/>
      </w:pPr>
      <w:r>
        <w:separator/>
      </w:r>
    </w:p>
  </w:footnote>
  <w:footnote w:type="continuationSeparator" w:id="0">
    <w:p w:rsidR="007E3897" w:rsidRDefault="007E3897" w:rsidP="00530F16">
      <w:pPr>
        <w:spacing w:after="0" w:line="240" w:lineRule="auto"/>
      </w:pPr>
      <w:r>
        <w:continuationSeparator/>
      </w:r>
    </w:p>
  </w:footnote>
  <w:footnote w:id="1">
    <w:p w:rsidR="00BD5A4A" w:rsidRPr="00BD5A4A" w:rsidRDefault="00BD5A4A" w:rsidP="002E6AA2">
      <w:pPr>
        <w:pStyle w:val="Default"/>
        <w:ind w:left="142" w:hanging="142"/>
        <w:jc w:val="both"/>
        <w:rPr>
          <w:rFonts w:ascii="Arial" w:hAnsi="Arial" w:cs="Arial"/>
          <w:sz w:val="18"/>
          <w:szCs w:val="18"/>
        </w:rPr>
      </w:pPr>
      <w:r w:rsidRPr="00BD5A4A">
        <w:rPr>
          <w:rStyle w:val="Znakypropoznmkupodarou"/>
          <w:rFonts w:ascii="Arial" w:hAnsi="Arial" w:cs="Arial"/>
          <w:sz w:val="18"/>
          <w:szCs w:val="18"/>
          <w:vertAlign w:val="baseline"/>
        </w:rPr>
        <w:footnoteRef/>
      </w:r>
      <w:r w:rsidRPr="00BD5A4A">
        <w:rPr>
          <w:rFonts w:ascii="Arial" w:hAnsi="Arial" w:cs="Arial"/>
          <w:sz w:val="18"/>
          <w:szCs w:val="18"/>
        </w:rPr>
        <w:tab/>
        <w:t>§ 34 zákona č. 128/2000 Sb., o obcích (obecní zřízení), ve znění pozdějších předpisů.</w:t>
      </w:r>
    </w:p>
  </w:footnote>
  <w:footnote w:id="2">
    <w:p w:rsidR="00BD5A4A" w:rsidRPr="00BD5A4A" w:rsidRDefault="00BD5A4A" w:rsidP="002E6AA2">
      <w:pPr>
        <w:pStyle w:val="Default"/>
        <w:ind w:left="142" w:hanging="142"/>
        <w:jc w:val="both"/>
        <w:rPr>
          <w:rFonts w:ascii="Arial" w:hAnsi="Arial" w:cs="Arial"/>
          <w:sz w:val="18"/>
          <w:szCs w:val="18"/>
        </w:rPr>
      </w:pPr>
      <w:r w:rsidRPr="00BD5A4A">
        <w:rPr>
          <w:rFonts w:ascii="Arial" w:hAnsi="Arial" w:cs="Arial"/>
          <w:sz w:val="18"/>
          <w:szCs w:val="18"/>
        </w:rPr>
        <w:footnoteRef/>
      </w:r>
      <w:r w:rsidRPr="00BD5A4A">
        <w:rPr>
          <w:rFonts w:ascii="Arial" w:hAnsi="Arial" w:cs="Arial"/>
          <w:sz w:val="18"/>
          <w:szCs w:val="18"/>
        </w:rPr>
        <w:tab/>
        <w:t>§ 58 zákona č. 183/2006 Sb., o územním plánování a stavebním řádu (stavební zákon), ve znění pozdějších přepisů.</w:t>
      </w:r>
    </w:p>
  </w:footnote>
  <w:footnote w:id="3">
    <w:p w:rsidR="00BD5A4A" w:rsidRPr="00BD5A4A" w:rsidRDefault="00BD5A4A" w:rsidP="002E6AA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BD5A4A">
        <w:rPr>
          <w:rStyle w:val="Znakypropoznmkupodarou"/>
          <w:rFonts w:ascii="Arial" w:hAnsi="Arial" w:cs="Arial"/>
          <w:sz w:val="18"/>
          <w:szCs w:val="18"/>
          <w:vertAlign w:val="baseline"/>
        </w:rPr>
        <w:footnoteRef/>
      </w:r>
      <w:r w:rsidR="002E6AA2">
        <w:rPr>
          <w:rFonts w:ascii="Arial" w:hAnsi="Arial" w:cs="Arial"/>
          <w:sz w:val="18"/>
          <w:szCs w:val="18"/>
        </w:rPr>
        <w:t xml:space="preserve"> Jedná se o f</w:t>
      </w:r>
      <w:r w:rsidRPr="00BD5A4A">
        <w:rPr>
          <w:rFonts w:ascii="Arial" w:hAnsi="Arial" w:cs="Arial"/>
          <w:sz w:val="18"/>
          <w:szCs w:val="18"/>
        </w:rPr>
        <w:t>yzickou osobu</w:t>
      </w:r>
      <w:r w:rsidR="002E6AA2">
        <w:rPr>
          <w:rFonts w:ascii="Arial" w:hAnsi="Arial" w:cs="Arial"/>
          <w:sz w:val="18"/>
          <w:szCs w:val="18"/>
        </w:rPr>
        <w:t xml:space="preserve">, </w:t>
      </w:r>
      <w:r w:rsidRPr="00BD5A4A">
        <w:rPr>
          <w:rFonts w:ascii="Arial" w:hAnsi="Arial" w:cs="Arial"/>
          <w:sz w:val="18"/>
          <w:szCs w:val="18"/>
        </w:rPr>
        <w:t>např. chovatel psa, jeho vlastník</w:t>
      </w:r>
      <w:r w:rsidR="002E6AA2">
        <w:rPr>
          <w:rFonts w:ascii="Arial" w:hAnsi="Arial" w:cs="Arial"/>
          <w:sz w:val="18"/>
          <w:szCs w:val="18"/>
        </w:rPr>
        <w:t>,</w:t>
      </w:r>
      <w:r w:rsidRPr="00BD5A4A">
        <w:rPr>
          <w:rFonts w:ascii="Arial" w:hAnsi="Arial" w:cs="Arial"/>
          <w:sz w:val="18"/>
          <w:szCs w:val="18"/>
        </w:rPr>
        <w:t xml:space="preserve"> jiná doprovázející osoba.</w:t>
      </w:r>
    </w:p>
  </w:footnote>
  <w:footnote w:id="4">
    <w:p w:rsidR="00BD5A4A" w:rsidRPr="00BD5A4A" w:rsidRDefault="00BD5A4A" w:rsidP="002E6AA2">
      <w:pPr>
        <w:pStyle w:val="Default"/>
        <w:ind w:left="142" w:hanging="142"/>
        <w:jc w:val="both"/>
        <w:rPr>
          <w:rFonts w:ascii="Arial" w:hAnsi="Arial" w:cs="Arial"/>
          <w:sz w:val="18"/>
          <w:szCs w:val="18"/>
        </w:rPr>
      </w:pPr>
      <w:r w:rsidRPr="00BD5A4A">
        <w:rPr>
          <w:rStyle w:val="Znakapoznpodarou"/>
          <w:rFonts w:ascii="Arial" w:hAnsi="Arial" w:cs="Arial"/>
          <w:sz w:val="18"/>
          <w:szCs w:val="18"/>
          <w:vertAlign w:val="baseline"/>
        </w:rPr>
        <w:footnoteRef/>
      </w:r>
      <w:r w:rsidRPr="00BD5A4A">
        <w:rPr>
          <w:rFonts w:ascii="Arial" w:hAnsi="Arial" w:cs="Arial"/>
          <w:sz w:val="18"/>
          <w:szCs w:val="18"/>
        </w:rPr>
        <w:t xml:space="preserve"> § 47 odst. 1 písm. d) zákona č. 200/1990 Sb., o přestupcích, ve znění pozdějších předpisů, podle kterého „</w:t>
      </w:r>
      <w:r w:rsidRPr="002E6AA2">
        <w:rPr>
          <w:rFonts w:ascii="Arial" w:hAnsi="Arial" w:cs="Arial"/>
          <w:b/>
          <w:sz w:val="18"/>
          <w:szCs w:val="18"/>
        </w:rPr>
        <w:t>Přestupku se dopustí ten, kdo znečistí veřejné prostranství</w:t>
      </w:r>
      <w:r w:rsidRPr="00BD5A4A">
        <w:rPr>
          <w:rFonts w:ascii="Arial" w:hAnsi="Arial" w:cs="Arial"/>
          <w:sz w:val="18"/>
          <w:szCs w:val="18"/>
        </w:rPr>
        <w:t>, veřejně přístupný objekt nebo veřejně prospěšné zařízení anebo zanedbá povinnost úklidu veřejného prostranství</w:t>
      </w:r>
      <w:r w:rsidR="002E6AA2">
        <w:rPr>
          <w:rFonts w:ascii="Arial" w:hAnsi="Arial" w:cs="Arial"/>
          <w:sz w:val="18"/>
          <w:szCs w:val="18"/>
        </w:rPr>
        <w:t xml:space="preserve"> </w:t>
      </w:r>
      <w:r w:rsidRPr="00BD5A4A">
        <w:rPr>
          <w:rFonts w:ascii="Arial" w:hAnsi="Arial" w:cs="Arial"/>
          <w:sz w:val="18"/>
          <w:szCs w:val="18"/>
        </w:rPr>
        <w:t>…“.</w:t>
      </w:r>
    </w:p>
  </w:footnote>
  <w:footnote w:id="5">
    <w:p w:rsidR="00BD5A4A" w:rsidRPr="00BD5A4A" w:rsidRDefault="00BD5A4A" w:rsidP="002E6AA2">
      <w:pPr>
        <w:pStyle w:val="Default"/>
        <w:ind w:left="142" w:hanging="142"/>
        <w:jc w:val="both"/>
        <w:rPr>
          <w:rFonts w:ascii="Arial" w:hAnsi="Arial" w:cs="Arial"/>
          <w:sz w:val="18"/>
          <w:szCs w:val="18"/>
        </w:rPr>
      </w:pPr>
      <w:r w:rsidRPr="00BD5A4A">
        <w:rPr>
          <w:rStyle w:val="Znakypropoznmkupodarou"/>
          <w:rFonts w:ascii="Arial" w:hAnsi="Arial" w:cs="Arial"/>
          <w:sz w:val="18"/>
          <w:szCs w:val="18"/>
          <w:vertAlign w:val="baseline"/>
        </w:rPr>
        <w:footnoteRef/>
      </w:r>
      <w:r w:rsidR="002E6AA2">
        <w:rPr>
          <w:rFonts w:ascii="Arial" w:hAnsi="Arial" w:cs="Arial"/>
          <w:sz w:val="18"/>
          <w:szCs w:val="18"/>
        </w:rPr>
        <w:t xml:space="preserve"> </w:t>
      </w:r>
      <w:r w:rsidRPr="002E6AA2">
        <w:rPr>
          <w:rFonts w:ascii="Arial" w:hAnsi="Arial" w:cs="Arial"/>
          <w:b/>
          <w:sz w:val="18"/>
          <w:szCs w:val="18"/>
        </w:rPr>
        <w:t>Pohyb psů na veřejných prostranstvích je možný pouze pod neustálým dohlede</w:t>
      </w:r>
      <w:r w:rsidR="002E6AA2" w:rsidRPr="002E6AA2">
        <w:rPr>
          <w:rFonts w:ascii="Arial" w:hAnsi="Arial" w:cs="Arial"/>
          <w:b/>
          <w:sz w:val="18"/>
          <w:szCs w:val="18"/>
        </w:rPr>
        <w:t xml:space="preserve">m a přímým vlivem fyzické osoby </w:t>
      </w:r>
      <w:r w:rsidRPr="002E6AA2">
        <w:rPr>
          <w:rFonts w:ascii="Arial" w:hAnsi="Arial" w:cs="Arial"/>
          <w:b/>
          <w:sz w:val="18"/>
          <w:szCs w:val="18"/>
        </w:rPr>
        <w:t>doprovázející psa</w:t>
      </w:r>
      <w:r w:rsidRPr="00BD5A4A">
        <w:rPr>
          <w:rFonts w:ascii="Arial" w:hAnsi="Arial" w:cs="Arial"/>
          <w:sz w:val="18"/>
          <w:szCs w:val="18"/>
        </w:rPr>
        <w:t xml:space="preserve"> z důvodu, aby nedošlo k případnému napadení osob, zvěře, poškození majetku. Problematiku upravují rovněž zvláštní právní předpisy, např. občanský zákoník. </w:t>
      </w:r>
    </w:p>
  </w:footnote>
  <w:footnote w:id="6">
    <w:p w:rsidR="00BD5A4A" w:rsidRPr="00BD5A4A" w:rsidRDefault="00BD5A4A" w:rsidP="002E6AA2">
      <w:pPr>
        <w:pStyle w:val="Default"/>
        <w:ind w:left="142" w:hanging="142"/>
        <w:jc w:val="both"/>
        <w:rPr>
          <w:rFonts w:ascii="Arial" w:hAnsi="Arial" w:cs="Arial"/>
          <w:sz w:val="18"/>
          <w:szCs w:val="18"/>
        </w:rPr>
      </w:pPr>
      <w:r w:rsidRPr="00BD5A4A">
        <w:rPr>
          <w:rFonts w:ascii="Arial" w:hAnsi="Arial" w:cs="Arial"/>
          <w:sz w:val="18"/>
          <w:szCs w:val="18"/>
        </w:rPr>
        <w:footnoteRef/>
      </w:r>
      <w:r w:rsidRPr="00BD5A4A">
        <w:rPr>
          <w:rFonts w:ascii="Arial" w:hAnsi="Arial" w:cs="Arial"/>
          <w:sz w:val="18"/>
          <w:szCs w:val="18"/>
        </w:rPr>
        <w:t xml:space="preserve"> </w:t>
      </w:r>
      <w:r w:rsidRPr="002E6AA2">
        <w:rPr>
          <w:rFonts w:ascii="Arial" w:hAnsi="Arial" w:cs="Arial"/>
          <w:b/>
          <w:sz w:val="18"/>
          <w:szCs w:val="18"/>
        </w:rPr>
        <w:t>Odchyt toulavých a opuštěných zvířat řeší</w:t>
      </w:r>
      <w:r w:rsidRPr="00BD5A4A">
        <w:rPr>
          <w:rFonts w:ascii="Arial" w:hAnsi="Arial" w:cs="Arial"/>
          <w:sz w:val="18"/>
          <w:szCs w:val="18"/>
        </w:rPr>
        <w:t xml:space="preserve"> např. § 42 zákona č. 166/1999 Sb., o veterinární péči a o změně některých souvisejících zákonů (veterinární zákon), ve znění pozdějších předpisů.</w:t>
      </w:r>
    </w:p>
    <w:p w:rsidR="00BD5A4A" w:rsidRPr="00BD5A4A" w:rsidRDefault="00BD5A4A" w:rsidP="002E6AA2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397776B"/>
    <w:multiLevelType w:val="hybridMultilevel"/>
    <w:tmpl w:val="614AF0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E2BB7"/>
    <w:multiLevelType w:val="hybridMultilevel"/>
    <w:tmpl w:val="63C03F46"/>
    <w:name w:val="WW8Num22"/>
    <w:lvl w:ilvl="0" w:tplc="D9B239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350E17"/>
    <w:multiLevelType w:val="hybridMultilevel"/>
    <w:tmpl w:val="9AD09146"/>
    <w:lvl w:ilvl="0" w:tplc="F1FC09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65AB"/>
    <w:multiLevelType w:val="hybridMultilevel"/>
    <w:tmpl w:val="730E4156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642D6"/>
    <w:multiLevelType w:val="hybridMultilevel"/>
    <w:tmpl w:val="0B2AB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2276E"/>
    <w:multiLevelType w:val="hybridMultilevel"/>
    <w:tmpl w:val="96B4E07E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3234F"/>
    <w:multiLevelType w:val="hybridMultilevel"/>
    <w:tmpl w:val="7B308758"/>
    <w:lvl w:ilvl="0" w:tplc="901E30A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D14D0"/>
    <w:multiLevelType w:val="hybridMultilevel"/>
    <w:tmpl w:val="19ECE538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C20417"/>
    <w:multiLevelType w:val="hybridMultilevel"/>
    <w:tmpl w:val="A07073A4"/>
    <w:lvl w:ilvl="0" w:tplc="F1FC09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F237E"/>
    <w:multiLevelType w:val="hybridMultilevel"/>
    <w:tmpl w:val="780A7C42"/>
    <w:name w:val="WW8Num22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F4FFC"/>
    <w:multiLevelType w:val="hybridMultilevel"/>
    <w:tmpl w:val="FC38A3C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BF1ADC14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9A3EF8"/>
    <w:multiLevelType w:val="hybridMultilevel"/>
    <w:tmpl w:val="D30CF138"/>
    <w:lvl w:ilvl="0" w:tplc="F1FC09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B5295"/>
    <w:multiLevelType w:val="hybridMultilevel"/>
    <w:tmpl w:val="9BB292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85E8B"/>
    <w:multiLevelType w:val="hybridMultilevel"/>
    <w:tmpl w:val="B44C552E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4A2456"/>
    <w:multiLevelType w:val="hybridMultilevel"/>
    <w:tmpl w:val="660A0A8C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F729D2"/>
    <w:multiLevelType w:val="hybridMultilevel"/>
    <w:tmpl w:val="22E62E00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F5BFB"/>
    <w:multiLevelType w:val="hybridMultilevel"/>
    <w:tmpl w:val="B7F6F25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16"/>
  </w:num>
  <w:num w:numId="7">
    <w:abstractNumId w:val="18"/>
  </w:num>
  <w:num w:numId="8">
    <w:abstractNumId w:val="15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  <w:num w:numId="17">
    <w:abstractNumId w:val="1"/>
    <w:lvlOverride w:ilvl="0">
      <w:startOverride w:val="1"/>
    </w:lvlOverride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F16"/>
    <w:rsid w:val="00025460"/>
    <w:rsid w:val="00042ACA"/>
    <w:rsid w:val="00043197"/>
    <w:rsid w:val="00043978"/>
    <w:rsid w:val="00046205"/>
    <w:rsid w:val="00052F60"/>
    <w:rsid w:val="000910D8"/>
    <w:rsid w:val="000B11D3"/>
    <w:rsid w:val="000B6BD9"/>
    <w:rsid w:val="000E2C19"/>
    <w:rsid w:val="000F2A4E"/>
    <w:rsid w:val="001100A8"/>
    <w:rsid w:val="00190D37"/>
    <w:rsid w:val="001D774D"/>
    <w:rsid w:val="0020736C"/>
    <w:rsid w:val="00220640"/>
    <w:rsid w:val="002A5464"/>
    <w:rsid w:val="002E6AA2"/>
    <w:rsid w:val="00324C6B"/>
    <w:rsid w:val="003331C9"/>
    <w:rsid w:val="00392CDB"/>
    <w:rsid w:val="003B10D6"/>
    <w:rsid w:val="00407752"/>
    <w:rsid w:val="00445ADD"/>
    <w:rsid w:val="00471587"/>
    <w:rsid w:val="004A4894"/>
    <w:rsid w:val="004D139F"/>
    <w:rsid w:val="004D144B"/>
    <w:rsid w:val="004E1627"/>
    <w:rsid w:val="00521856"/>
    <w:rsid w:val="00530F16"/>
    <w:rsid w:val="00546BD4"/>
    <w:rsid w:val="00561F82"/>
    <w:rsid w:val="0060043A"/>
    <w:rsid w:val="00620322"/>
    <w:rsid w:val="006304A0"/>
    <w:rsid w:val="00643FE8"/>
    <w:rsid w:val="00647F50"/>
    <w:rsid w:val="0069362D"/>
    <w:rsid w:val="006D5EB1"/>
    <w:rsid w:val="006D6C44"/>
    <w:rsid w:val="006F34E0"/>
    <w:rsid w:val="00707684"/>
    <w:rsid w:val="00761C33"/>
    <w:rsid w:val="0076689F"/>
    <w:rsid w:val="00796998"/>
    <w:rsid w:val="00797B38"/>
    <w:rsid w:val="007B6B97"/>
    <w:rsid w:val="007C4C82"/>
    <w:rsid w:val="007E1E68"/>
    <w:rsid w:val="007E3897"/>
    <w:rsid w:val="007F0F54"/>
    <w:rsid w:val="00807AD6"/>
    <w:rsid w:val="00834C6B"/>
    <w:rsid w:val="008F53C3"/>
    <w:rsid w:val="00900711"/>
    <w:rsid w:val="00902BD5"/>
    <w:rsid w:val="00982A6B"/>
    <w:rsid w:val="009F32D2"/>
    <w:rsid w:val="009F3943"/>
    <w:rsid w:val="00A11100"/>
    <w:rsid w:val="00A26AA4"/>
    <w:rsid w:val="00A442F7"/>
    <w:rsid w:val="00A54398"/>
    <w:rsid w:val="00A571E7"/>
    <w:rsid w:val="00A6608F"/>
    <w:rsid w:val="00AD5208"/>
    <w:rsid w:val="00AF5440"/>
    <w:rsid w:val="00B50858"/>
    <w:rsid w:val="00B62F9E"/>
    <w:rsid w:val="00B753B9"/>
    <w:rsid w:val="00BA4F94"/>
    <w:rsid w:val="00BD5A4A"/>
    <w:rsid w:val="00C060FE"/>
    <w:rsid w:val="00C223B6"/>
    <w:rsid w:val="00C2286F"/>
    <w:rsid w:val="00C3508C"/>
    <w:rsid w:val="00C56026"/>
    <w:rsid w:val="00C722AD"/>
    <w:rsid w:val="00C90953"/>
    <w:rsid w:val="00CC34FF"/>
    <w:rsid w:val="00D6693D"/>
    <w:rsid w:val="00D85DA0"/>
    <w:rsid w:val="00DC4E68"/>
    <w:rsid w:val="00E24120"/>
    <w:rsid w:val="00E46931"/>
    <w:rsid w:val="00E50619"/>
    <w:rsid w:val="00E80C91"/>
    <w:rsid w:val="00E96E1A"/>
    <w:rsid w:val="00EC3DA3"/>
    <w:rsid w:val="00EE70C3"/>
    <w:rsid w:val="00F03FE1"/>
    <w:rsid w:val="00F23A7E"/>
    <w:rsid w:val="00F24242"/>
    <w:rsid w:val="00F30ECB"/>
    <w:rsid w:val="00F32514"/>
    <w:rsid w:val="00F47D02"/>
    <w:rsid w:val="00F52A28"/>
    <w:rsid w:val="00F61900"/>
    <w:rsid w:val="00F9562E"/>
    <w:rsid w:val="00FA43A0"/>
    <w:rsid w:val="00F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0F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0F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0F16"/>
    <w:rPr>
      <w:vertAlign w:val="superscript"/>
    </w:rPr>
  </w:style>
  <w:style w:type="table" w:styleId="Mkatabulky">
    <w:name w:val="Table Grid"/>
    <w:basedOn w:val="Normlntabulka"/>
    <w:uiPriority w:val="59"/>
    <w:rsid w:val="0053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F32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4A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C060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97B3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Znakypropoznmkupodarou">
    <w:name w:val="Znaky pro poznámku pod čarou"/>
    <w:basedOn w:val="Standardnpsmoodstavce"/>
    <w:rsid w:val="00546BD4"/>
    <w:rPr>
      <w:vertAlign w:val="superscript"/>
    </w:rPr>
  </w:style>
  <w:style w:type="paragraph" w:customStyle="1" w:styleId="Default">
    <w:name w:val="Default"/>
    <w:rsid w:val="00546B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61A8-8981-4E76-AB9F-1449F5DF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Honza</cp:lastModifiedBy>
  <cp:revision>5</cp:revision>
  <cp:lastPrinted>2014-09-24T09:58:00Z</cp:lastPrinted>
  <dcterms:created xsi:type="dcterms:W3CDTF">2014-09-10T10:29:00Z</dcterms:created>
  <dcterms:modified xsi:type="dcterms:W3CDTF">2014-09-24T09:58:00Z</dcterms:modified>
</cp:coreProperties>
</file>